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EMENDA À DESPESA Nº </w:t>
      </w:r>
      <w:r>
        <w:rPr>
          <w:b/>
          <w:bCs/>
          <w:sz w:val="22"/>
          <w:szCs w:val="22"/>
        </w:rPr>
        <w:t>30</w:t>
      </w:r>
      <w:r>
        <w:rPr>
          <w:b/>
          <w:bCs/>
          <w:sz w:val="22"/>
          <w:szCs w:val="22"/>
        </w:rPr>
        <w:t>/2024</w:t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Projeto de Lei nº 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2"/>
                <w:szCs w:val="22"/>
              </w:rPr>
              <w:t xml:space="preserve">BANCADA DO </w:t>
            </w:r>
            <w:r>
              <w:rPr>
                <w:b w:val="false"/>
                <w:bCs w:val="false"/>
                <w:sz w:val="22"/>
                <w:szCs w:val="22"/>
              </w:rPr>
              <w:t>PT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08.007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13.392.151 – DESENVOLVIMENTO DA CULTURA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13.392.151.2.049 - Realização e Apoio à Realização de Eventos Culturais, Folclóricos,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3.3.50.41 -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R$ </w:t>
            </w:r>
            <w:r>
              <w:rPr>
                <w:b/>
                <w:bCs/>
                <w:sz w:val="22"/>
                <w:szCs w:val="22"/>
              </w:rPr>
              <w:t>26.209,00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R$ 26.209,00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>
          <w:sz w:val="22"/>
          <w:szCs w:val="22"/>
        </w:rPr>
      </w:pPr>
      <w:r>
        <w:rPr>
          <w:sz w:val="22"/>
          <w:szCs w:val="22"/>
        </w:rPr>
        <w:t>Movimento Pró-Arte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>
          <w:trHeight w:val="450" w:hRule="atLeast"/>
        </w:trPr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Esta emenda à despesa tem a finalidade de realocar recursos para fomentar as atividades culturais e artísticas do nosso município, através do Movimento Pró-Arte, que estará realizando a 7ª edição do Festival de Cinema de Três Passos, evento cultural que acontecerá nos dias 4 a 8 de novembro de 2025, </w:t>
            </w:r>
            <w:r>
              <w:rPr>
                <w:sz w:val="22"/>
                <w:szCs w:val="22"/>
              </w:rPr>
              <w:t>em relação à produção audiovisual – oficinas.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240"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Três Passos, </w:t>
      </w:r>
      <w:r>
        <w:rPr>
          <w:sz w:val="22"/>
          <w:szCs w:val="22"/>
        </w:rPr>
        <w:t>19</w:t>
      </w:r>
      <w:r>
        <w:rPr>
          <w:sz w:val="22"/>
          <w:szCs w:val="22"/>
        </w:rPr>
        <w:t xml:space="preserve">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ab/>
        <w:tab/>
      </w:r>
    </w:p>
    <w:tbl>
      <w:tblPr>
        <w:tblW w:w="849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Diego Maciel</w:t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/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Gilmar Maier</w:t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cs="Times New Roman"/>
                <w:b/>
                <w:bCs/>
                <w:sz w:val="22"/>
                <w:szCs w:val="22"/>
              </w:rPr>
              <w:t xml:space="preserve">BANCADA DO </w:t>
            </w:r>
            <w:r>
              <w:rPr>
                <w:rFonts w:eastAsia="Calibri" w:cs="Times New Roman"/>
                <w:b/>
                <w:bCs/>
                <w:sz w:val="22"/>
                <w:szCs w:val="22"/>
              </w:rPr>
              <w:t>PT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  <w:sz w:val="22"/>
          <w:szCs w:val="22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jc w:val="center"/>
      <w:rPr>
        <w:sz w:val="20"/>
        <w:lang w:eastAsia="pt-BR"/>
      </w:rPr>
    </w:pPr>
    <w:r>
      <w:rPr>
        <w:rFonts w:cs="Algerian;comic" w:ascii="Algerian;comic" w:hAnsi="Algerian;comic"/>
        <w:b/>
        <w:bCs/>
        <w:sz w:val="21"/>
        <w:szCs w:val="21"/>
        <w:lang w:eastAsia="pt-BR"/>
      </w:rPr>
      <w:t>CÂMARA MUNICIPAL DE TRÊS PASSOS</w:t>
    </w:r>
    <w:r>
      <w:rPr>
        <w:sz w:val="20"/>
        <w:lang w:eastAsia="pt-BR"/>
      </w:rPr>
      <w:tab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Smbolosdenumerao">
    <w:name w:val="Símbolos de numeração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Application>LibreOffice/7.4.2.3$Windows_X86_64 LibreOffice_project/382eef1f22670f7f4118c8c2dd222ec7ad009daf</Application>
  <AppVersion>15.0000</AppVersion>
  <Pages>2</Pages>
  <Words>232</Words>
  <Characters>1370</Characters>
  <CharactersWithSpaces>1558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Legislativo01</dc:creator>
  <dc:description/>
  <dc:language>pt-BR</dc:language>
  <cp:lastModifiedBy/>
  <cp:lastPrinted>2023-12-04T16:21:02Z</cp:lastPrinted>
  <dcterms:modified xsi:type="dcterms:W3CDTF">2024-11-19T15:16:53Z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